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6673173E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A3022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="00A1520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8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EEA6178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A3022E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59C30745" w:rsidR="00042130" w:rsidRPr="00042130" w:rsidRDefault="00042130" w:rsidP="00042130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A3022E">
        <w:rPr>
          <w:rFonts w:ascii="Calibri" w:hAnsi="Calibri" w:cs="Calibri"/>
          <w:b/>
          <w:lang w:eastAsia="en-US"/>
        </w:rPr>
        <w:t xml:space="preserve">ZAKUP </w:t>
      </w:r>
      <w:r w:rsidR="00A15205">
        <w:rPr>
          <w:rFonts w:ascii="Calibri" w:hAnsi="Calibri" w:cs="Calibri"/>
          <w:b/>
          <w:lang w:eastAsia="en-US"/>
        </w:rPr>
        <w:t xml:space="preserve">AUTOBUSU DO PRZEWOZU OSÓB NIEPEŁNOSPRAWNYCH </w:t>
      </w:r>
      <w:r w:rsidR="00A15205">
        <w:rPr>
          <w:rFonts w:ascii="Calibri" w:hAnsi="Calibri" w:cs="Calibri"/>
          <w:b/>
          <w:lang w:eastAsia="en-US"/>
        </w:rPr>
        <w:br/>
        <w:t xml:space="preserve">DLA ŚRODOWISKOWEGO DOMU SAMOPOMOCY W WALEWICACH </w:t>
      </w:r>
      <w:r w:rsidR="00A15205">
        <w:rPr>
          <w:rFonts w:ascii="Calibri" w:hAnsi="Calibri" w:cs="Calibri"/>
          <w:b/>
          <w:lang w:eastAsia="en-US"/>
        </w:rPr>
        <w:br/>
        <w:t>Z MOŻLIWOŚCIĄ PRZEWOZU DWÓCH OSÓB NA WÓZKACH INWALIDZKICH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4EF24C25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A3022E">
        <w:rPr>
          <w:rFonts w:ascii="Calibri" w:hAnsi="Calibri" w:cs="Calibri"/>
          <w:b/>
        </w:rPr>
        <w:t>4</w:t>
      </w:r>
      <w:r w:rsidR="00A15205">
        <w:rPr>
          <w:rFonts w:ascii="Calibri" w:hAnsi="Calibri" w:cs="Calibri"/>
          <w:b/>
        </w:rPr>
        <w:t>8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6686701F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A15205">
        <w:rPr>
          <w:rFonts w:ascii="Calibri" w:hAnsi="Calibri" w:cs="Calibri"/>
          <w:b/>
          <w:lang w:eastAsia="en-US"/>
        </w:rPr>
        <w:t xml:space="preserve">ZAKUP AUTOBUSU DO PRZEWOZU OSÓB NIEPEŁNOSPRAWNYCH </w:t>
      </w:r>
      <w:r w:rsidR="00A15205">
        <w:rPr>
          <w:rFonts w:ascii="Calibri" w:hAnsi="Calibri" w:cs="Calibri"/>
          <w:b/>
          <w:lang w:eastAsia="en-US"/>
        </w:rPr>
        <w:br/>
        <w:t xml:space="preserve">DLA ŚRODOWISKOWEGO DOMU SAMOPOMOCY W WALEWICACH </w:t>
      </w:r>
      <w:r w:rsidR="00A15205">
        <w:rPr>
          <w:rFonts w:ascii="Calibri" w:hAnsi="Calibri" w:cs="Calibri"/>
          <w:b/>
          <w:lang w:eastAsia="en-US"/>
        </w:rPr>
        <w:br/>
        <w:t>Z MOŻLIWOŚCIĄ PRZEWOZU DWÓCH OSÓB NA WÓZKACH INWALIDZKICH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169F5B92" w14:textId="77777777" w:rsidR="00A15205" w:rsidRPr="00F3254E" w:rsidRDefault="00A15205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CA2AA1">
      <w:p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CA2AA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4F7623"/>
    <w:rsid w:val="005D65B3"/>
    <w:rsid w:val="00720F58"/>
    <w:rsid w:val="008C723B"/>
    <w:rsid w:val="009A2FB9"/>
    <w:rsid w:val="00A15205"/>
    <w:rsid w:val="00A3022E"/>
    <w:rsid w:val="00B545DD"/>
    <w:rsid w:val="00BB14B5"/>
    <w:rsid w:val="00C63D3D"/>
    <w:rsid w:val="00CA2AA1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cp:lastPrinted>2025-11-14T08:34:00Z</cp:lastPrinted>
  <dcterms:created xsi:type="dcterms:W3CDTF">2025-01-24T09:34:00Z</dcterms:created>
  <dcterms:modified xsi:type="dcterms:W3CDTF">2025-11-14T08:35:00Z</dcterms:modified>
</cp:coreProperties>
</file>